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E672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63CE857E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04E42A10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402E61E2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4E6DEC2C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6A0A425A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26A065E4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7271A495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0CC3D048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4F1A2037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3852B174" w14:textId="77777777" w:rsidR="005B7F3F" w:rsidRDefault="005B7F3F" w:rsidP="00D6441C">
      <w:pPr>
        <w:pStyle w:val="BodyText"/>
        <w:rPr>
          <w:rFonts w:ascii="Times New Roman"/>
          <w:sz w:val="20"/>
        </w:rPr>
      </w:pPr>
    </w:p>
    <w:p w14:paraId="576E6FF4" w14:textId="77777777" w:rsidR="005B7F3F" w:rsidRDefault="005B7F3F" w:rsidP="00D6441C">
      <w:pPr>
        <w:pStyle w:val="BodyText"/>
        <w:spacing w:before="25"/>
        <w:rPr>
          <w:rFonts w:ascii="Times New Roman"/>
          <w:sz w:val="20"/>
        </w:rPr>
      </w:pPr>
    </w:p>
    <w:p w14:paraId="42C9C20D" w14:textId="77777777" w:rsidR="005B7F3F" w:rsidRDefault="00000000" w:rsidP="00D6441C">
      <w:pPr>
        <w:ind w:left="48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3886C46" wp14:editId="43AE9032">
                <wp:extent cx="748665" cy="242570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665" cy="242570"/>
                          <a:chOff x="0" y="0"/>
                          <a:chExt cx="748665" cy="24257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0"/>
                            <a:ext cx="748665" cy="242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78CEFB" w14:textId="77777777" w:rsidR="005B7F3F" w:rsidRDefault="00000000">
                              <w:pPr>
                                <w:spacing w:line="382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2"/>
                                </w:rPr>
                                <w:t>Agenda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886C46" id="Group 1" o:spid="_x0000_s1026" style="width:58.95pt;height:19.1pt;mso-position-horizontal-relative:char;mso-position-vertical-relative:line" coordsize="7486,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width:7486;height: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<v:textbox inset="0,0,0,0">
                    <w:txbxContent>
                      <w:p w14:paraId="1278CEFB" w14:textId="77777777" w:rsidR="005B7F3F" w:rsidRDefault="00000000">
                        <w:pPr>
                          <w:spacing w:line="382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2"/>
                            <w:sz w:val="32"/>
                          </w:rPr>
                          <w:t>Agenda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264177" w14:textId="77777777" w:rsidR="005B7F3F" w:rsidRDefault="00000000" w:rsidP="00D6441C">
      <w:pPr>
        <w:pStyle w:val="BodyText"/>
        <w:spacing w:before="180"/>
        <w:ind w:left="1" w:right="1"/>
        <w:jc w:val="center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ADEB50B" wp14:editId="6CD42988">
            <wp:simplePos x="0" y="0"/>
            <wp:positionH relativeFrom="page">
              <wp:posOffset>1829435</wp:posOffset>
            </wp:positionH>
            <wp:positionV relativeFrom="paragraph">
              <wp:posOffset>-2016579</wp:posOffset>
            </wp:positionV>
            <wp:extent cx="3901440" cy="1897379"/>
            <wp:effectExtent l="0" t="0" r="0" b="0"/>
            <wp:wrapNone/>
            <wp:docPr id="3" name="Image 3" descr="Description: head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Description: header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1897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Dr.</w:t>
      </w:r>
      <w:r>
        <w:rPr>
          <w:spacing w:val="-3"/>
        </w:rPr>
        <w:t xml:space="preserve"> </w:t>
      </w:r>
      <w:r>
        <w:t>Kevin</w:t>
      </w:r>
      <w:r>
        <w:rPr>
          <w:spacing w:val="-4"/>
        </w:rPr>
        <w:t xml:space="preserve"> </w:t>
      </w:r>
      <w:r>
        <w:t>McGrath</w:t>
      </w:r>
      <w:r>
        <w:rPr>
          <w:spacing w:val="-5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rPr>
          <w:spacing w:val="-4"/>
        </w:rPr>
        <w:t>Visit</w:t>
      </w:r>
    </w:p>
    <w:p w14:paraId="43AA5CC7" w14:textId="77777777" w:rsidR="005B7F3F" w:rsidRDefault="00000000" w:rsidP="00D6441C">
      <w:pPr>
        <w:pStyle w:val="Heading1"/>
      </w:pPr>
      <w:r>
        <w:t>UKZN</w:t>
      </w:r>
      <w:r>
        <w:rPr>
          <w:spacing w:val="-7"/>
        </w:rPr>
        <w:t xml:space="preserve"> </w:t>
      </w:r>
      <w:r>
        <w:t>Edgewood</w:t>
      </w:r>
      <w:r>
        <w:rPr>
          <w:spacing w:val="-7"/>
        </w:rPr>
        <w:t xml:space="preserve"> </w:t>
      </w:r>
      <w:r>
        <w:rPr>
          <w:spacing w:val="-2"/>
        </w:rPr>
        <w:t>College</w:t>
      </w:r>
    </w:p>
    <w:p w14:paraId="79B6235E" w14:textId="7CA4C1AA" w:rsidR="005B7F3F" w:rsidRDefault="00000000" w:rsidP="00D6441C">
      <w:pPr>
        <w:pStyle w:val="BodyText"/>
        <w:spacing w:before="168"/>
        <w:ind w:left="1" w:right="1"/>
        <w:jc w:val="center"/>
      </w:pPr>
      <w:r>
        <w:t>30</w:t>
      </w:r>
      <w:r>
        <w:rPr>
          <w:spacing w:val="-2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0</w:t>
      </w:r>
      <w:r w:rsidR="00D6441C">
        <w:t>2</w:t>
      </w:r>
      <w:r>
        <w:rPr>
          <w:spacing w:val="-4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14:paraId="1E3EA52C" w14:textId="77777777" w:rsidR="005B7F3F" w:rsidRDefault="005B7F3F" w:rsidP="00D6441C">
      <w:pPr>
        <w:pStyle w:val="BodyText"/>
        <w:spacing w:before="191"/>
        <w:rPr>
          <w:sz w:val="20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2616"/>
        <w:gridCol w:w="4604"/>
        <w:gridCol w:w="1701"/>
      </w:tblGrid>
      <w:tr w:rsidR="005B7F3F" w14:paraId="0581F8AA" w14:textId="77777777">
        <w:trPr>
          <w:trHeight w:val="438"/>
        </w:trPr>
        <w:tc>
          <w:tcPr>
            <w:tcW w:w="1589" w:type="dxa"/>
            <w:shd w:val="clear" w:color="auto" w:fill="DEEAF6"/>
          </w:tcPr>
          <w:p w14:paraId="645342AD" w14:textId="77777777" w:rsidR="005B7F3F" w:rsidRDefault="00000000" w:rsidP="00D6441C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Date</w:t>
            </w:r>
          </w:p>
        </w:tc>
        <w:tc>
          <w:tcPr>
            <w:tcW w:w="2616" w:type="dxa"/>
            <w:shd w:val="clear" w:color="auto" w:fill="DEEAF6"/>
          </w:tcPr>
          <w:p w14:paraId="6931E1CE" w14:textId="77777777" w:rsidR="005B7F3F" w:rsidRDefault="00000000" w:rsidP="00D6441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Time</w:t>
            </w:r>
          </w:p>
        </w:tc>
        <w:tc>
          <w:tcPr>
            <w:tcW w:w="4604" w:type="dxa"/>
            <w:shd w:val="clear" w:color="auto" w:fill="DEEAF6"/>
          </w:tcPr>
          <w:p w14:paraId="39B07873" w14:textId="77777777" w:rsidR="005B7F3F" w:rsidRDefault="00000000" w:rsidP="00D6441C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Event</w:t>
            </w:r>
          </w:p>
        </w:tc>
        <w:tc>
          <w:tcPr>
            <w:tcW w:w="1701" w:type="dxa"/>
            <w:shd w:val="clear" w:color="auto" w:fill="DEEAF6"/>
          </w:tcPr>
          <w:p w14:paraId="42099ABC" w14:textId="77777777" w:rsidR="005B7F3F" w:rsidRDefault="00000000" w:rsidP="00D6441C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Location</w:t>
            </w:r>
          </w:p>
        </w:tc>
      </w:tr>
    </w:tbl>
    <w:p w14:paraId="05A585B5" w14:textId="77777777" w:rsidR="00D6441C" w:rsidRDefault="00D6441C" w:rsidP="00D6441C">
      <w:pPr>
        <w:pStyle w:val="TableParagraph"/>
        <w:ind w:left="107" w:right="238"/>
        <w:rPr>
          <w:b/>
          <w:spacing w:val="-2"/>
          <w:sz w:val="24"/>
        </w:rPr>
        <w:sectPr w:rsidR="00D6441C">
          <w:type w:val="continuous"/>
          <w:pgSz w:w="11910" w:h="16840"/>
          <w:pgMar w:top="220" w:right="566" w:bottom="1157" w:left="566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2616"/>
        <w:gridCol w:w="4604"/>
        <w:gridCol w:w="1701"/>
      </w:tblGrid>
      <w:tr w:rsidR="005B7F3F" w14:paraId="6E81159F" w14:textId="77777777" w:rsidTr="00D6441C">
        <w:trPr>
          <w:trHeight w:val="1361"/>
        </w:trPr>
        <w:tc>
          <w:tcPr>
            <w:tcW w:w="1589" w:type="dxa"/>
            <w:vMerge w:val="restart"/>
          </w:tcPr>
          <w:p w14:paraId="662D477B" w14:textId="77777777" w:rsidR="005B7F3F" w:rsidRDefault="00000000" w:rsidP="00D6441C">
            <w:pPr>
              <w:pStyle w:val="TableParagraph"/>
              <w:ind w:left="107" w:righ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Tuesday, </w:t>
            </w:r>
            <w:r>
              <w:rPr>
                <w:b/>
                <w:sz w:val="24"/>
              </w:rPr>
              <w:t>30 June</w:t>
            </w:r>
          </w:p>
        </w:tc>
        <w:tc>
          <w:tcPr>
            <w:tcW w:w="2616" w:type="dxa"/>
          </w:tcPr>
          <w:p w14:paraId="721C1C96" w14:textId="77777777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08:30–</w:t>
            </w:r>
            <w:r>
              <w:rPr>
                <w:spacing w:val="-2"/>
                <w:sz w:val="24"/>
              </w:rPr>
              <w:t>17:00</w:t>
            </w:r>
          </w:p>
        </w:tc>
        <w:tc>
          <w:tcPr>
            <w:tcW w:w="4604" w:type="dxa"/>
          </w:tcPr>
          <w:p w14:paraId="3B819DB4" w14:textId="77777777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One-day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conference</w:t>
            </w:r>
          </w:p>
        </w:tc>
        <w:tc>
          <w:tcPr>
            <w:tcW w:w="1701" w:type="dxa"/>
          </w:tcPr>
          <w:p w14:paraId="48B99E9A" w14:textId="77777777" w:rsidR="005B7F3F" w:rsidRDefault="00000000" w:rsidP="00D6441C">
            <w:pPr>
              <w:pStyle w:val="TableParagraph"/>
              <w:ind w:left="106"/>
              <w:rPr>
                <w:spacing w:val="-2"/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Southern Sun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Maharani &amp; Elangeni </w:t>
            </w:r>
            <w:r>
              <w:rPr>
                <w:spacing w:val="-2"/>
                <w:sz w:val="24"/>
              </w:rPr>
              <w:t>Hotel</w:t>
            </w:r>
          </w:p>
          <w:p w14:paraId="768BDBED" w14:textId="77777777" w:rsidR="00D6441C" w:rsidRPr="00D6441C" w:rsidRDefault="00D6441C" w:rsidP="00D6441C">
            <w:pPr>
              <w:jc w:val="center"/>
            </w:pPr>
          </w:p>
        </w:tc>
      </w:tr>
      <w:tr w:rsidR="005B7F3F" w14:paraId="754D7854" w14:textId="77777777" w:rsidTr="00D6441C">
        <w:trPr>
          <w:trHeight w:val="454"/>
        </w:trPr>
        <w:tc>
          <w:tcPr>
            <w:tcW w:w="1589" w:type="dxa"/>
            <w:vMerge/>
            <w:tcBorders>
              <w:top w:val="nil"/>
            </w:tcBorders>
          </w:tcPr>
          <w:p w14:paraId="69275EC8" w14:textId="77777777" w:rsidR="005B7F3F" w:rsidRDefault="005B7F3F" w:rsidP="00D6441C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266C1FC2" w14:textId="77777777" w:rsidR="005B7F3F" w:rsidRDefault="00000000" w:rsidP="00D6441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17:30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4604" w:type="dxa"/>
          </w:tcPr>
          <w:p w14:paraId="6F05A1CB" w14:textId="461CEBA5" w:rsidR="00D6441C" w:rsidRPr="00D6441C" w:rsidRDefault="00000000" w:rsidP="00D6441C">
            <w:pPr>
              <w:pStyle w:val="TableParagraph"/>
              <w:spacing w:before="3"/>
              <w:rPr>
                <w:spacing w:val="-2"/>
                <w:sz w:val="24"/>
              </w:rPr>
            </w:pPr>
            <w:r>
              <w:rPr>
                <w:sz w:val="24"/>
              </w:rPr>
              <w:t>Dinner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meeting</w:t>
            </w:r>
          </w:p>
          <w:p w14:paraId="1D0B2E0B" w14:textId="77777777" w:rsidR="00D6441C" w:rsidRPr="00D6441C" w:rsidRDefault="00D6441C" w:rsidP="00D6441C">
            <w:pPr>
              <w:jc w:val="center"/>
            </w:pPr>
          </w:p>
        </w:tc>
        <w:tc>
          <w:tcPr>
            <w:tcW w:w="1701" w:type="dxa"/>
          </w:tcPr>
          <w:p w14:paraId="50F22A4C" w14:textId="3627519A" w:rsidR="005B7F3F" w:rsidRDefault="0080502B" w:rsidP="00D6441C">
            <w:pPr>
              <w:pStyle w:val="TableParagraph"/>
              <w:spacing w:before="3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Lingela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</w:tr>
    </w:tbl>
    <w:p w14:paraId="313FB73F" w14:textId="77777777" w:rsidR="00D6441C" w:rsidRDefault="00D6441C" w:rsidP="00D6441C">
      <w:pPr>
        <w:pStyle w:val="TableParagraph"/>
        <w:ind w:left="107"/>
        <w:rPr>
          <w:b/>
          <w:spacing w:val="-2"/>
          <w:sz w:val="24"/>
        </w:rPr>
        <w:sectPr w:rsidR="00D6441C">
          <w:type w:val="continuous"/>
          <w:pgSz w:w="11910" w:h="16840"/>
          <w:pgMar w:top="220" w:right="566" w:bottom="1157" w:left="566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2616"/>
        <w:gridCol w:w="4604"/>
        <w:gridCol w:w="1701"/>
      </w:tblGrid>
      <w:tr w:rsidR="005B7F3F" w14:paraId="680BE132" w14:textId="77777777" w:rsidTr="00D6441C">
        <w:trPr>
          <w:trHeight w:val="3742"/>
        </w:trPr>
        <w:tc>
          <w:tcPr>
            <w:tcW w:w="1589" w:type="dxa"/>
          </w:tcPr>
          <w:p w14:paraId="380E1CBC" w14:textId="77777777" w:rsidR="005B7F3F" w:rsidRDefault="00000000" w:rsidP="00D6441C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Wednesday, </w:t>
            </w:r>
            <w:r>
              <w:rPr>
                <w:b/>
                <w:sz w:val="24"/>
              </w:rPr>
              <w:t>01 July</w:t>
            </w:r>
          </w:p>
        </w:tc>
        <w:tc>
          <w:tcPr>
            <w:tcW w:w="2616" w:type="dxa"/>
          </w:tcPr>
          <w:p w14:paraId="107139A2" w14:textId="6D47907C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09:00-</w:t>
            </w:r>
            <w:r>
              <w:rPr>
                <w:spacing w:val="-2"/>
                <w:sz w:val="24"/>
              </w:rPr>
              <w:t>11:</w:t>
            </w:r>
            <w:r w:rsidR="00D6441C">
              <w:rPr>
                <w:spacing w:val="-2"/>
                <w:sz w:val="24"/>
              </w:rPr>
              <w:t>00</w:t>
            </w:r>
          </w:p>
        </w:tc>
        <w:tc>
          <w:tcPr>
            <w:tcW w:w="4604" w:type="dxa"/>
          </w:tcPr>
          <w:p w14:paraId="62BCAD74" w14:textId="77777777" w:rsidR="005B7F3F" w:rsidRDefault="00000000" w:rsidP="00D6441C">
            <w:pPr>
              <w:pStyle w:val="TableParagraph"/>
              <w:ind w:right="16"/>
              <w:rPr>
                <w:sz w:val="24"/>
              </w:rPr>
            </w:pPr>
            <w:r>
              <w:rPr>
                <w:sz w:val="24"/>
              </w:rPr>
              <w:t>Providing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constructive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critique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on student’s findings and analytical </w:t>
            </w:r>
            <w:r>
              <w:rPr>
                <w:spacing w:val="-2"/>
                <w:sz w:val="24"/>
              </w:rPr>
              <w:t>interpretations</w:t>
            </w:r>
          </w:p>
          <w:p w14:paraId="7B571E6B" w14:textId="77777777" w:rsidR="005B7F3F" w:rsidRDefault="005B7F3F" w:rsidP="00D6441C">
            <w:pPr>
              <w:pStyle w:val="TableParagraph"/>
              <w:spacing w:before="44"/>
              <w:ind w:left="0"/>
              <w:rPr>
                <w:sz w:val="24"/>
              </w:rPr>
            </w:pPr>
          </w:p>
          <w:p w14:paraId="5836E28F" w14:textId="77777777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Master’s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2"/>
                <w:sz w:val="24"/>
              </w:rPr>
              <w:t xml:space="preserve"> Presentations</w:t>
            </w:r>
          </w:p>
          <w:p w14:paraId="4C9E732C" w14:textId="77777777" w:rsidR="005B7F3F" w:rsidRDefault="005B7F3F" w:rsidP="00D6441C">
            <w:pPr>
              <w:pStyle w:val="TableParagraph"/>
              <w:spacing w:before="86"/>
              <w:ind w:left="0"/>
              <w:rPr>
                <w:sz w:val="24"/>
              </w:rPr>
            </w:pPr>
          </w:p>
          <w:p w14:paraId="75B5360C" w14:textId="77777777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Research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Findings:</w:t>
            </w:r>
          </w:p>
          <w:p w14:paraId="43E76D1C" w14:textId="77777777" w:rsidR="005B7F3F" w:rsidRDefault="00000000" w:rsidP="00D6441C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42"/>
              <w:ind w:right="349"/>
              <w:rPr>
                <w:sz w:val="24"/>
              </w:rPr>
            </w:pPr>
            <w:r>
              <w:rPr>
                <w:sz w:val="24"/>
              </w:rPr>
              <w:t>Students to present their analysis chapter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10-minute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conference-style presentation</w:t>
            </w:r>
          </w:p>
          <w:p w14:paraId="5BD36203" w14:textId="77777777" w:rsidR="005B7F3F" w:rsidRDefault="00000000" w:rsidP="00D6441C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minutes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feedback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student</w:t>
            </w:r>
          </w:p>
          <w:p w14:paraId="2051A3AA" w14:textId="1877D254" w:rsidR="00D6441C" w:rsidRPr="00D6441C" w:rsidRDefault="00D6441C" w:rsidP="00D6441C">
            <w:pPr>
              <w:tabs>
                <w:tab w:val="left" w:pos="1756"/>
              </w:tabs>
            </w:pPr>
          </w:p>
        </w:tc>
        <w:tc>
          <w:tcPr>
            <w:tcW w:w="1701" w:type="dxa"/>
          </w:tcPr>
          <w:p w14:paraId="77007816" w14:textId="77777777" w:rsidR="005B7F3F" w:rsidRDefault="00000000" w:rsidP="00D6441C">
            <w:pPr>
              <w:pStyle w:val="TableParagraph"/>
              <w:ind w:left="106" w:right="7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Seminar </w:t>
            </w:r>
            <w:r>
              <w:rPr>
                <w:sz w:val="24"/>
              </w:rPr>
              <w:t>room 1</w:t>
            </w:r>
          </w:p>
        </w:tc>
      </w:tr>
      <w:tr w:rsidR="005B7F3F" w14:paraId="0028AEAB" w14:textId="77777777">
        <w:trPr>
          <w:trHeight w:val="990"/>
        </w:trPr>
        <w:tc>
          <w:tcPr>
            <w:tcW w:w="1589" w:type="dxa"/>
            <w:tcBorders>
              <w:top w:val="nil"/>
            </w:tcBorders>
          </w:tcPr>
          <w:p w14:paraId="71873C3D" w14:textId="77777777" w:rsidR="005B7F3F" w:rsidRDefault="005B7F3F" w:rsidP="00D6441C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6C1EF60E" w14:textId="556D5D73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11:</w:t>
            </w:r>
            <w:r w:rsidR="00D6441C">
              <w:rPr>
                <w:sz w:val="24"/>
              </w:rPr>
              <w:t>0</w:t>
            </w:r>
            <w:r>
              <w:rPr>
                <w:sz w:val="24"/>
              </w:rPr>
              <w:t>0-</w:t>
            </w:r>
            <w:r>
              <w:rPr>
                <w:spacing w:val="-2"/>
                <w:sz w:val="24"/>
              </w:rPr>
              <w:t>12:</w:t>
            </w:r>
            <w:r w:rsidR="0041060E">
              <w:rPr>
                <w:spacing w:val="-2"/>
                <w:sz w:val="24"/>
              </w:rPr>
              <w:t>00</w:t>
            </w:r>
          </w:p>
        </w:tc>
        <w:tc>
          <w:tcPr>
            <w:tcW w:w="4604" w:type="dxa"/>
          </w:tcPr>
          <w:p w14:paraId="7AD267B3" w14:textId="46ECC85F" w:rsidR="005B7F3F" w:rsidRDefault="002E335C" w:rsidP="00D6441C">
            <w:pPr>
              <w:pStyle w:val="TableParagraph"/>
              <w:ind w:left="0"/>
              <w:rPr>
                <w:sz w:val="24"/>
              </w:rPr>
            </w:pPr>
            <w:r w:rsidRPr="00D6441C">
              <w:rPr>
                <w:sz w:val="24"/>
                <w:lang w:val="en-AU"/>
              </w:rPr>
              <w:t>Thinking Like a Researcher: Assumptions, Bias and Interpretation in Gender Research</w:t>
            </w:r>
          </w:p>
        </w:tc>
        <w:tc>
          <w:tcPr>
            <w:tcW w:w="1701" w:type="dxa"/>
          </w:tcPr>
          <w:p w14:paraId="74E13E87" w14:textId="77777777" w:rsidR="005B7F3F" w:rsidRDefault="00000000" w:rsidP="00D6441C">
            <w:pPr>
              <w:pStyle w:val="TableParagraph"/>
              <w:ind w:left="106" w:right="7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Seminar </w:t>
            </w:r>
            <w:r>
              <w:rPr>
                <w:sz w:val="24"/>
              </w:rPr>
              <w:t>room 1</w:t>
            </w:r>
          </w:p>
        </w:tc>
      </w:tr>
    </w:tbl>
    <w:p w14:paraId="33C17FB5" w14:textId="77777777" w:rsidR="005B7F3F" w:rsidRDefault="005B7F3F" w:rsidP="00D6441C">
      <w:pPr>
        <w:pStyle w:val="TableParagraph"/>
        <w:rPr>
          <w:sz w:val="24"/>
        </w:rPr>
        <w:sectPr w:rsidR="005B7F3F">
          <w:type w:val="continuous"/>
          <w:pgSz w:w="11910" w:h="16840"/>
          <w:pgMar w:top="220" w:right="566" w:bottom="1157" w:left="566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2616"/>
        <w:gridCol w:w="4604"/>
        <w:gridCol w:w="1701"/>
      </w:tblGrid>
      <w:tr w:rsidR="005B7F3F" w14:paraId="6C145B01" w14:textId="77777777" w:rsidTr="00D6441C">
        <w:trPr>
          <w:trHeight w:val="990"/>
        </w:trPr>
        <w:tc>
          <w:tcPr>
            <w:tcW w:w="1589" w:type="dxa"/>
            <w:vMerge w:val="restart"/>
          </w:tcPr>
          <w:p w14:paraId="214D1554" w14:textId="77777777" w:rsidR="005B7F3F" w:rsidRDefault="00000000" w:rsidP="00D6441C">
            <w:pPr>
              <w:pStyle w:val="TableParagraph"/>
              <w:ind w:left="107" w:righ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Thursday, </w:t>
            </w:r>
            <w:r>
              <w:rPr>
                <w:b/>
                <w:sz w:val="24"/>
              </w:rPr>
              <w:t>02 July</w:t>
            </w:r>
          </w:p>
        </w:tc>
        <w:tc>
          <w:tcPr>
            <w:tcW w:w="2616" w:type="dxa"/>
          </w:tcPr>
          <w:p w14:paraId="2537FFD3" w14:textId="035811F3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09:00–</w:t>
            </w:r>
            <w:r w:rsidR="000E537E">
              <w:rPr>
                <w:spacing w:val="-2"/>
                <w:sz w:val="24"/>
              </w:rPr>
              <w:t>1</w:t>
            </w:r>
            <w:r w:rsidR="00D6441C">
              <w:rPr>
                <w:spacing w:val="-2"/>
                <w:sz w:val="24"/>
              </w:rPr>
              <w:t>0:00</w:t>
            </w:r>
          </w:p>
        </w:tc>
        <w:tc>
          <w:tcPr>
            <w:tcW w:w="4604" w:type="dxa"/>
          </w:tcPr>
          <w:p w14:paraId="705DFFFD" w14:textId="15A6130B" w:rsidR="005B7F3F" w:rsidRDefault="00D6441C" w:rsidP="00D6441C">
            <w:pPr>
              <w:pStyle w:val="TableParagraph"/>
              <w:ind w:left="0"/>
              <w:rPr>
                <w:sz w:val="24"/>
              </w:rPr>
            </w:pPr>
            <w:r w:rsidRPr="00D6441C">
              <w:rPr>
                <w:sz w:val="24"/>
              </w:rPr>
              <w:t>Gender and Work: Theoretical Perspectives and Contemporary Debates</w:t>
            </w:r>
          </w:p>
        </w:tc>
        <w:tc>
          <w:tcPr>
            <w:tcW w:w="1701" w:type="dxa"/>
            <w:vMerge w:val="restart"/>
          </w:tcPr>
          <w:p w14:paraId="613291E8" w14:textId="77777777" w:rsidR="005B7F3F" w:rsidRDefault="00000000" w:rsidP="00D6441C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Tutorial </w:t>
            </w:r>
            <w:r>
              <w:rPr>
                <w:spacing w:val="-2"/>
                <w:sz w:val="24"/>
              </w:rPr>
              <w:t xml:space="preserve">Boardroom, </w:t>
            </w:r>
            <w:r>
              <w:rPr>
                <w:spacing w:val="-4"/>
                <w:sz w:val="24"/>
              </w:rPr>
              <w:t>A101</w:t>
            </w:r>
          </w:p>
        </w:tc>
      </w:tr>
      <w:tr w:rsidR="005B7F3F" w14:paraId="3CAA4D46" w14:textId="77777777" w:rsidTr="00D6441C">
        <w:trPr>
          <w:trHeight w:val="680"/>
        </w:trPr>
        <w:tc>
          <w:tcPr>
            <w:tcW w:w="1589" w:type="dxa"/>
            <w:vMerge/>
            <w:tcBorders>
              <w:top w:val="nil"/>
            </w:tcBorders>
          </w:tcPr>
          <w:p w14:paraId="63F41A84" w14:textId="77777777" w:rsidR="005B7F3F" w:rsidRDefault="005B7F3F" w:rsidP="00D6441C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26AA1C30" w14:textId="77777777" w:rsidR="005B7F3F" w:rsidRDefault="00000000" w:rsidP="00D6441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10:00-</w:t>
            </w:r>
            <w:r>
              <w:rPr>
                <w:spacing w:val="-2"/>
                <w:sz w:val="24"/>
              </w:rPr>
              <w:t>12:00</w:t>
            </w:r>
          </w:p>
        </w:tc>
        <w:tc>
          <w:tcPr>
            <w:tcW w:w="4604" w:type="dxa"/>
          </w:tcPr>
          <w:p w14:paraId="670815EE" w14:textId="3D15EBC8" w:rsidR="00D6441C" w:rsidRPr="00D6441C" w:rsidRDefault="00D6441C" w:rsidP="00D6441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Individual Student Consultations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14:paraId="3C3E4A04" w14:textId="77777777" w:rsidR="005B7F3F" w:rsidRDefault="005B7F3F" w:rsidP="00D6441C">
            <w:pPr>
              <w:rPr>
                <w:sz w:val="2"/>
                <w:szCs w:val="2"/>
              </w:rPr>
            </w:pPr>
          </w:p>
        </w:tc>
      </w:tr>
      <w:tr w:rsidR="005B7F3F" w14:paraId="3B78DC3B" w14:textId="77777777" w:rsidTr="00D6441C">
        <w:trPr>
          <w:trHeight w:val="510"/>
        </w:trPr>
        <w:tc>
          <w:tcPr>
            <w:tcW w:w="1589" w:type="dxa"/>
            <w:vMerge/>
            <w:tcBorders>
              <w:top w:val="nil"/>
            </w:tcBorders>
          </w:tcPr>
          <w:p w14:paraId="6C635DC1" w14:textId="77777777" w:rsidR="005B7F3F" w:rsidRDefault="005B7F3F" w:rsidP="00D6441C">
            <w:pPr>
              <w:rPr>
                <w:sz w:val="2"/>
                <w:szCs w:val="2"/>
              </w:rPr>
            </w:pPr>
          </w:p>
        </w:tc>
        <w:tc>
          <w:tcPr>
            <w:tcW w:w="2616" w:type="dxa"/>
          </w:tcPr>
          <w:p w14:paraId="3B10A176" w14:textId="77777777" w:rsidR="005B7F3F" w:rsidRDefault="00000000" w:rsidP="00D6441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12:30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4604" w:type="dxa"/>
          </w:tcPr>
          <w:p w14:paraId="080EF886" w14:textId="77777777" w:rsidR="005B7F3F" w:rsidRDefault="00000000" w:rsidP="00D6441C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SARChI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lunch</w:t>
            </w:r>
            <w:r>
              <w:rPr>
                <w:spacing w:val="-2"/>
                <w:sz w:val="24"/>
              </w:rPr>
              <w:t xml:space="preserve"> meeting</w:t>
            </w:r>
          </w:p>
        </w:tc>
        <w:tc>
          <w:tcPr>
            <w:tcW w:w="1701" w:type="dxa"/>
          </w:tcPr>
          <w:p w14:paraId="4160D930" w14:textId="7F5849CA" w:rsidR="005B7F3F" w:rsidRDefault="005B7F3F" w:rsidP="00D6441C">
            <w:pPr>
              <w:pStyle w:val="TableParagraph"/>
              <w:spacing w:before="3"/>
              <w:ind w:left="106" w:right="578"/>
              <w:rPr>
                <w:sz w:val="24"/>
              </w:rPr>
            </w:pPr>
          </w:p>
        </w:tc>
      </w:tr>
    </w:tbl>
    <w:p w14:paraId="535FF6B5" w14:textId="77777777" w:rsidR="00273509" w:rsidRDefault="00273509" w:rsidP="00D6441C"/>
    <w:sectPr w:rsidR="00273509">
      <w:type w:val="continuous"/>
      <w:pgSz w:w="11910" w:h="16840"/>
      <w:pgMar w:top="1400" w:right="566" w:bottom="280" w:left="566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37A0"/>
    <w:multiLevelType w:val="hybridMultilevel"/>
    <w:tmpl w:val="8424E4E6"/>
    <w:lvl w:ilvl="0" w:tplc="DB82C45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1522398">
      <w:numFmt w:val="bullet"/>
      <w:lvlText w:val="•"/>
      <w:lvlJc w:val="left"/>
      <w:pPr>
        <w:ind w:left="873" w:hanging="360"/>
      </w:pPr>
      <w:rPr>
        <w:rFonts w:hint="default"/>
        <w:lang w:val="en-US" w:eastAsia="en-US" w:bidi="ar-SA"/>
      </w:rPr>
    </w:lvl>
    <w:lvl w:ilvl="2" w:tplc="C8E47D56">
      <w:numFmt w:val="bullet"/>
      <w:lvlText w:val="•"/>
      <w:lvlJc w:val="left"/>
      <w:pPr>
        <w:ind w:left="1286" w:hanging="360"/>
      </w:pPr>
      <w:rPr>
        <w:rFonts w:hint="default"/>
        <w:lang w:val="en-US" w:eastAsia="en-US" w:bidi="ar-SA"/>
      </w:rPr>
    </w:lvl>
    <w:lvl w:ilvl="3" w:tplc="E1BA5E9E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4" w:tplc="4F887372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5" w:tplc="4212188A">
      <w:numFmt w:val="bullet"/>
      <w:lvlText w:val="•"/>
      <w:lvlJc w:val="left"/>
      <w:pPr>
        <w:ind w:left="2527" w:hanging="360"/>
      </w:pPr>
      <w:rPr>
        <w:rFonts w:hint="default"/>
        <w:lang w:val="en-US" w:eastAsia="en-US" w:bidi="ar-SA"/>
      </w:rPr>
    </w:lvl>
    <w:lvl w:ilvl="6" w:tplc="D70EF230">
      <w:numFmt w:val="bullet"/>
      <w:lvlText w:val="•"/>
      <w:lvlJc w:val="left"/>
      <w:pPr>
        <w:ind w:left="2940" w:hanging="360"/>
      </w:pPr>
      <w:rPr>
        <w:rFonts w:hint="default"/>
        <w:lang w:val="en-US" w:eastAsia="en-US" w:bidi="ar-SA"/>
      </w:rPr>
    </w:lvl>
    <w:lvl w:ilvl="7" w:tplc="DA72DFD4">
      <w:numFmt w:val="bullet"/>
      <w:lvlText w:val="•"/>
      <w:lvlJc w:val="left"/>
      <w:pPr>
        <w:ind w:left="3353" w:hanging="360"/>
      </w:pPr>
      <w:rPr>
        <w:rFonts w:hint="default"/>
        <w:lang w:val="en-US" w:eastAsia="en-US" w:bidi="ar-SA"/>
      </w:rPr>
    </w:lvl>
    <w:lvl w:ilvl="8" w:tplc="4F689A74">
      <w:numFmt w:val="bullet"/>
      <w:lvlText w:val="•"/>
      <w:lvlJc w:val="left"/>
      <w:pPr>
        <w:ind w:left="3767" w:hanging="360"/>
      </w:pPr>
      <w:rPr>
        <w:rFonts w:hint="default"/>
        <w:lang w:val="en-US" w:eastAsia="en-US" w:bidi="ar-SA"/>
      </w:rPr>
    </w:lvl>
  </w:abstractNum>
  <w:num w:numId="1" w16cid:durableId="125585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7F3F"/>
    <w:rsid w:val="000E537E"/>
    <w:rsid w:val="00145146"/>
    <w:rsid w:val="00273509"/>
    <w:rsid w:val="002E335C"/>
    <w:rsid w:val="0041060E"/>
    <w:rsid w:val="005B7F3F"/>
    <w:rsid w:val="006B0BDA"/>
    <w:rsid w:val="0080502B"/>
    <w:rsid w:val="00BE246C"/>
    <w:rsid w:val="00D6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D4A479"/>
  <w15:docId w15:val="{9619E632-0BF0-488B-B2AE-35654DF5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eelawadee" w:eastAsia="Leelawadee" w:hAnsi="Leelawadee" w:cs="Leelawadee"/>
    </w:rPr>
  </w:style>
  <w:style w:type="paragraph" w:styleId="Heading1">
    <w:name w:val="heading 1"/>
    <w:basedOn w:val="Normal"/>
    <w:uiPriority w:val="9"/>
    <w:qFormat/>
    <w:pPr>
      <w:spacing w:before="167"/>
      <w:ind w:left="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Revision">
    <w:name w:val="Revision"/>
    <w:hidden/>
    <w:uiPriority w:val="99"/>
    <w:semiHidden/>
    <w:rsid w:val="000E537E"/>
    <w:pPr>
      <w:widowControl/>
      <w:autoSpaceDE/>
      <w:autoSpaceDN/>
    </w:pPr>
    <w:rPr>
      <w:rFonts w:ascii="Leelawadee" w:eastAsia="Leelawadee" w:hAnsi="Leelawadee" w:cs="Leelawad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KwaZulu-Natal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Renishma Dathoo</dc:creator>
  <cp:lastModifiedBy>Renishma Dathoo (219054172)</cp:lastModifiedBy>
  <cp:revision>4</cp:revision>
  <dcterms:created xsi:type="dcterms:W3CDTF">2026-06-12T10:55:00Z</dcterms:created>
  <dcterms:modified xsi:type="dcterms:W3CDTF">2026-09-16T08:30:00Z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2026-06-12T00:00:00Z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bcac3507-31da-4ca8-b4c8-528f24d3273e</vt:lpwstr>
  </property>
</Properties>
</file>